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B89" w:rsidRDefault="004E6ED7">
      <w:pPr>
        <w:rPr>
          <w:rFonts w:ascii="Kokila" w:hAnsi="Kokila" w:cs="Kokila"/>
          <w:noProof/>
          <w:sz w:val="29"/>
          <w:szCs w:val="29"/>
        </w:rPr>
      </w:pPr>
      <w:r w:rsidRPr="002E4B33">
        <w:rPr>
          <w:rFonts w:ascii="Kokila" w:hAnsi="Kokila" w:cs="Kokila"/>
          <w:noProof/>
          <w:sz w:val="29"/>
          <w:szCs w:val="29"/>
          <w:lang w:eastAsia="en-IN"/>
        </w:rPr>
        <w:drawing>
          <wp:inline distT="0" distB="0" distL="0" distR="0" wp14:anchorId="04764070" wp14:editId="4792BC50">
            <wp:extent cx="5915025" cy="1819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15478" cy="1819414"/>
                    </a:xfrm>
                    <a:prstGeom prst="rect">
                      <a:avLst/>
                    </a:prstGeom>
                  </pic:spPr>
                </pic:pic>
              </a:graphicData>
            </a:graphic>
          </wp:inline>
        </w:drawing>
      </w:r>
    </w:p>
    <w:p w:rsidR="004E6ED7" w:rsidRDefault="004E6ED7" w:rsidP="004E6ED7"/>
    <w:p w:rsidR="00436991" w:rsidRPr="00436991" w:rsidRDefault="00436991" w:rsidP="004E6ED7">
      <w:pPr>
        <w:rPr>
          <w:color w:val="000000" w:themeColor="text1"/>
        </w:rPr>
      </w:pPr>
    </w:p>
    <w:p w:rsidR="004E6ED7" w:rsidRPr="004E6ED7" w:rsidRDefault="004E6ED7" w:rsidP="004E6ED7"/>
    <w:tbl>
      <w:tblPr>
        <w:tblW w:w="9667" w:type="dxa"/>
        <w:tblInd w:w="-3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667"/>
      </w:tblGrid>
      <w:tr w:rsidR="004E6ED7" w:rsidTr="00436991">
        <w:trPr>
          <w:trHeight w:val="5399"/>
        </w:trPr>
        <w:tc>
          <w:tcPr>
            <w:tcW w:w="9667" w:type="dxa"/>
            <w:tcBorders>
              <w:top w:val="single" w:sz="4" w:space="0" w:color="auto"/>
            </w:tcBorders>
          </w:tcPr>
          <w:p w:rsidR="00436991" w:rsidRDefault="004E6ED7" w:rsidP="004E6ED7">
            <w:pPr>
              <w:pStyle w:val="NoSpacing"/>
              <w:rPr>
                <w:rFonts w:ascii="Kokila" w:hAnsi="Kokila" w:cs="Kokila"/>
                <w:sz w:val="56"/>
                <w:szCs w:val="56"/>
                <w:lang w:eastAsia="en-IN"/>
              </w:rPr>
            </w:pPr>
            <w:r>
              <w:rPr>
                <w:rFonts w:ascii="Kokila" w:hAnsi="Kokila" w:cs="Kokila"/>
                <w:sz w:val="56"/>
                <w:szCs w:val="56"/>
                <w:lang w:eastAsia="en-IN"/>
              </w:rPr>
              <w:t xml:space="preserve">   </w:t>
            </w:r>
          </w:p>
          <w:p w:rsidR="004E6ED7" w:rsidRPr="004E6ED7" w:rsidRDefault="00436991" w:rsidP="004E6ED7">
            <w:pPr>
              <w:pStyle w:val="NoSpacing"/>
              <w:rPr>
                <w:rFonts w:ascii="Kokila" w:hAnsi="Kokila" w:cs="Kokila"/>
                <w:sz w:val="56"/>
                <w:szCs w:val="56"/>
                <w:lang w:eastAsia="en-IN"/>
              </w:rPr>
            </w:pPr>
            <w:r>
              <w:rPr>
                <w:rFonts w:ascii="Kokila" w:hAnsi="Kokila" w:cs="Kokila"/>
                <w:sz w:val="56"/>
                <w:szCs w:val="56"/>
                <w:lang w:eastAsia="en-IN"/>
              </w:rPr>
              <w:t xml:space="preserve">   </w:t>
            </w:r>
            <w:r w:rsidR="004E6ED7">
              <w:rPr>
                <w:rFonts w:ascii="Kokila" w:hAnsi="Kokila" w:cs="Kokila"/>
                <w:sz w:val="56"/>
                <w:szCs w:val="56"/>
                <w:lang w:eastAsia="en-IN"/>
              </w:rPr>
              <w:t xml:space="preserve"> </w:t>
            </w:r>
            <w:r w:rsidR="004E6ED7" w:rsidRPr="004E6ED7">
              <w:rPr>
                <w:rFonts w:ascii="Kokila" w:hAnsi="Kokila" w:cs="Kokila"/>
                <w:sz w:val="56"/>
                <w:szCs w:val="56"/>
                <w:cs/>
                <w:lang w:eastAsia="en-IN"/>
              </w:rPr>
              <w:t>केन्द्रीय विद्यालय में संविदा शिक्षकों के लिए वाक इन इंटरव्यू</w:t>
            </w:r>
          </w:p>
          <w:p w:rsidR="004E6ED7" w:rsidRDefault="004E6ED7" w:rsidP="004E6ED7"/>
          <w:p w:rsidR="004E6ED7" w:rsidRPr="00436991" w:rsidRDefault="004E6ED7" w:rsidP="004E6ED7">
            <w:pPr>
              <w:pStyle w:val="NoSpacing"/>
              <w:jc w:val="center"/>
              <w:rPr>
                <w:rFonts w:ascii="Kokila" w:hAnsi="Kokila" w:cs="Kokila"/>
                <w:b/>
                <w:bCs/>
                <w:sz w:val="36"/>
                <w:szCs w:val="36"/>
              </w:rPr>
            </w:pPr>
            <w:r w:rsidRPr="00436991">
              <w:rPr>
                <w:rFonts w:ascii="Kokila" w:hAnsi="Kokila" w:cs="Kokila"/>
                <w:b/>
                <w:bCs/>
                <w:sz w:val="36"/>
                <w:szCs w:val="36"/>
              </w:rPr>
              <w:t>WALK-IN-INTERVIEW FOR CONTRACTUAL TEACHERS IN</w:t>
            </w:r>
          </w:p>
          <w:p w:rsidR="004E6ED7" w:rsidRPr="00436991" w:rsidRDefault="004E6ED7" w:rsidP="004E6ED7">
            <w:pPr>
              <w:pStyle w:val="NoSpacing"/>
              <w:jc w:val="center"/>
              <w:rPr>
                <w:rFonts w:ascii="Kokila" w:hAnsi="Kokila" w:cs="Kokila"/>
                <w:b/>
                <w:bCs/>
                <w:sz w:val="36"/>
                <w:szCs w:val="36"/>
              </w:rPr>
            </w:pPr>
            <w:r w:rsidRPr="00436991">
              <w:rPr>
                <w:rFonts w:ascii="Kokila" w:hAnsi="Kokila" w:cs="Kokila"/>
                <w:b/>
                <w:bCs/>
                <w:sz w:val="36"/>
                <w:szCs w:val="36"/>
              </w:rPr>
              <w:t>KENDRIYA VIDYALAYA-2023-24</w:t>
            </w:r>
          </w:p>
          <w:p w:rsidR="004E6ED7" w:rsidRPr="00436991" w:rsidRDefault="004E6ED7" w:rsidP="004E6ED7">
            <w:pPr>
              <w:rPr>
                <w:rFonts w:ascii="Kokila" w:hAnsi="Kokila" w:cs="Kokila"/>
                <w:b/>
                <w:bCs/>
                <w:sz w:val="36"/>
                <w:szCs w:val="36"/>
              </w:rPr>
            </w:pPr>
            <w:r w:rsidRPr="00436991">
              <w:rPr>
                <w:rFonts w:ascii="Kokila" w:hAnsi="Kokila" w:cs="Kokila"/>
                <w:b/>
                <w:bCs/>
                <w:sz w:val="36"/>
                <w:szCs w:val="36"/>
              </w:rPr>
              <w:t xml:space="preserve">          CORRIGENDUM TO ADVERTISMENT DATED 04.02.2023</w:t>
            </w:r>
          </w:p>
          <w:p w:rsidR="004E6ED7" w:rsidRDefault="004E6ED7" w:rsidP="00436991">
            <w:pPr>
              <w:jc w:val="both"/>
              <w:rPr>
                <w:rFonts w:ascii="Kokila" w:hAnsi="Kokila" w:cs="Kokila"/>
                <w:sz w:val="36"/>
                <w:szCs w:val="36"/>
              </w:rPr>
            </w:pPr>
            <w:r>
              <w:rPr>
                <w:rFonts w:ascii="Kokila" w:hAnsi="Kokila" w:cs="Kokila"/>
                <w:sz w:val="36"/>
                <w:szCs w:val="36"/>
              </w:rPr>
              <w:t>The date of walk -in-interview for the post of Trained Graduate Teacher (TGT) on contractual basis to be held at KV NO2 Naval Base Kochi, is rescheduled on 25.02.2023 instead of 23.02.2023 at 09.00 AM. Rest no change.</w:t>
            </w:r>
          </w:p>
          <w:p w:rsidR="004E6ED7" w:rsidRDefault="004E6ED7" w:rsidP="004E6ED7">
            <w:pPr>
              <w:rPr>
                <w:rFonts w:ascii="Kokila" w:hAnsi="Kokila" w:cs="Kokila"/>
                <w:sz w:val="36"/>
                <w:szCs w:val="36"/>
              </w:rPr>
            </w:pPr>
          </w:p>
          <w:p w:rsidR="004E6ED7" w:rsidRDefault="004E6ED7" w:rsidP="004E6ED7">
            <w:pPr>
              <w:rPr>
                <w:rFonts w:ascii="Kokila" w:hAnsi="Kokila" w:cs="Kokila"/>
                <w:b/>
                <w:bCs/>
                <w:sz w:val="36"/>
                <w:szCs w:val="36"/>
              </w:rPr>
            </w:pPr>
            <w:r>
              <w:rPr>
                <w:rFonts w:ascii="Kokila" w:hAnsi="Kokila" w:cs="Kokila"/>
                <w:sz w:val="36"/>
                <w:szCs w:val="36"/>
              </w:rPr>
              <w:t xml:space="preserve">                                                                                              </w:t>
            </w:r>
            <w:r w:rsidR="006D1B53">
              <w:rPr>
                <w:rFonts w:ascii="Kokila" w:hAnsi="Kokila" w:cs="Kokila"/>
                <w:sz w:val="36"/>
                <w:szCs w:val="36"/>
              </w:rPr>
              <w:t xml:space="preserve">        </w:t>
            </w:r>
            <w:r>
              <w:rPr>
                <w:rFonts w:ascii="Kokila" w:hAnsi="Kokila" w:cs="Kokila"/>
                <w:sz w:val="36"/>
                <w:szCs w:val="36"/>
              </w:rPr>
              <w:t xml:space="preserve"> </w:t>
            </w:r>
            <w:r w:rsidR="006D1B53" w:rsidRPr="006D1B53">
              <w:rPr>
                <w:rFonts w:ascii="Kokila" w:hAnsi="Kokila" w:cs="Kokila"/>
                <w:b/>
                <w:bCs/>
                <w:sz w:val="36"/>
                <w:szCs w:val="36"/>
              </w:rPr>
              <w:t>PRINCIPAL</w:t>
            </w:r>
          </w:p>
          <w:p w:rsidR="006D1B53" w:rsidRPr="006D1B53" w:rsidRDefault="006D1B53" w:rsidP="004E6ED7">
            <w:pPr>
              <w:rPr>
                <w:rFonts w:ascii="Kokila" w:hAnsi="Kokila" w:cs="Kokila"/>
                <w:sz w:val="36"/>
                <w:szCs w:val="36"/>
              </w:rPr>
            </w:pPr>
            <w:r w:rsidRPr="006D1B53">
              <w:rPr>
                <w:rFonts w:ascii="Kokila" w:hAnsi="Kokila" w:cs="Kokila"/>
                <w:b/>
                <w:bCs/>
                <w:sz w:val="28"/>
                <w:szCs w:val="28"/>
              </w:rPr>
              <w:t>NB:</w:t>
            </w:r>
            <w:r>
              <w:rPr>
                <w:rFonts w:ascii="Kokila" w:hAnsi="Kokila" w:cs="Kokila"/>
                <w:b/>
                <w:bCs/>
                <w:sz w:val="28"/>
                <w:szCs w:val="28"/>
              </w:rPr>
              <w:t xml:space="preserve"> </w:t>
            </w:r>
            <w:bookmarkStart w:id="0" w:name="_GoBack"/>
            <w:bookmarkEnd w:id="0"/>
            <w:r>
              <w:rPr>
                <w:rFonts w:ascii="Kokila" w:hAnsi="Kokila" w:cs="Kokila"/>
                <w:sz w:val="28"/>
                <w:szCs w:val="28"/>
              </w:rPr>
              <w:t>Candidates should fill in the biodata form and bring it on the day of interview</w:t>
            </w:r>
          </w:p>
        </w:tc>
      </w:tr>
    </w:tbl>
    <w:p w:rsidR="004E6ED7" w:rsidRPr="004E6ED7" w:rsidRDefault="004E6ED7" w:rsidP="004E6ED7"/>
    <w:p w:rsidR="004E6ED7" w:rsidRPr="004E6ED7" w:rsidRDefault="004E6ED7" w:rsidP="004E6ED7"/>
    <w:p w:rsidR="004E6ED7" w:rsidRPr="004E6ED7" w:rsidRDefault="004E6ED7" w:rsidP="004E6ED7"/>
    <w:p w:rsidR="004E6ED7" w:rsidRDefault="004E6ED7" w:rsidP="004E6ED7">
      <w:pPr>
        <w:rPr>
          <w:rFonts w:ascii="Kokila" w:hAnsi="Kokila" w:cs="Kokila"/>
          <w:noProof/>
          <w:sz w:val="29"/>
          <w:szCs w:val="29"/>
        </w:rPr>
      </w:pPr>
    </w:p>
    <w:p w:rsidR="004E6ED7" w:rsidRPr="004E6ED7" w:rsidRDefault="004E6ED7" w:rsidP="004E6ED7"/>
    <w:sectPr w:rsidR="004E6ED7" w:rsidRPr="004E6ED7" w:rsidSect="004E6ED7">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2A5" w:rsidRDefault="00C172A5" w:rsidP="004E6ED7">
      <w:pPr>
        <w:spacing w:after="0" w:line="240" w:lineRule="auto"/>
      </w:pPr>
      <w:r>
        <w:separator/>
      </w:r>
    </w:p>
  </w:endnote>
  <w:endnote w:type="continuationSeparator" w:id="0">
    <w:p w:rsidR="00C172A5" w:rsidRDefault="00C172A5" w:rsidP="004E6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2A5" w:rsidRDefault="00C172A5" w:rsidP="004E6ED7">
      <w:pPr>
        <w:spacing w:after="0" w:line="240" w:lineRule="auto"/>
      </w:pPr>
      <w:r>
        <w:separator/>
      </w:r>
    </w:p>
  </w:footnote>
  <w:footnote w:type="continuationSeparator" w:id="0">
    <w:p w:rsidR="00C172A5" w:rsidRDefault="00C172A5" w:rsidP="004E6E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D7"/>
    <w:rsid w:val="002D0B89"/>
    <w:rsid w:val="00436991"/>
    <w:rsid w:val="004E6ED7"/>
    <w:rsid w:val="006240EF"/>
    <w:rsid w:val="006D1B53"/>
    <w:rsid w:val="007C0A41"/>
    <w:rsid w:val="009A4D42"/>
    <w:rsid w:val="00C172A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AF86"/>
  <w15:chartTrackingRefBased/>
  <w15:docId w15:val="{B9BB5BE9-A92E-485E-8EE4-01D3BD3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ED7"/>
  </w:style>
  <w:style w:type="paragraph" w:styleId="Footer">
    <w:name w:val="footer"/>
    <w:basedOn w:val="Normal"/>
    <w:link w:val="FooterChar"/>
    <w:uiPriority w:val="99"/>
    <w:unhideWhenUsed/>
    <w:rsid w:val="004E6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ED7"/>
  </w:style>
  <w:style w:type="paragraph" w:styleId="HTMLPreformatted">
    <w:name w:val="HTML Preformatted"/>
    <w:basedOn w:val="Normal"/>
    <w:link w:val="HTMLPreformattedChar"/>
    <w:uiPriority w:val="99"/>
    <w:semiHidden/>
    <w:unhideWhenUsed/>
    <w:rsid w:val="004E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en-IN"/>
    </w:rPr>
  </w:style>
  <w:style w:type="character" w:customStyle="1" w:styleId="HTMLPreformattedChar">
    <w:name w:val="HTML Preformatted Char"/>
    <w:basedOn w:val="DefaultParagraphFont"/>
    <w:link w:val="HTMLPreformatted"/>
    <w:uiPriority w:val="99"/>
    <w:semiHidden/>
    <w:rsid w:val="004E6ED7"/>
    <w:rPr>
      <w:rFonts w:ascii="Courier New" w:eastAsia="Times New Roman" w:hAnsi="Courier New" w:cs="Courier New"/>
      <w:sz w:val="20"/>
      <w:lang w:eastAsia="en-IN"/>
    </w:rPr>
  </w:style>
  <w:style w:type="character" w:customStyle="1" w:styleId="y2iqfc">
    <w:name w:val="y2iqfc"/>
    <w:basedOn w:val="DefaultParagraphFont"/>
    <w:rsid w:val="004E6ED7"/>
  </w:style>
  <w:style w:type="paragraph" w:styleId="NoSpacing">
    <w:name w:val="No Spacing"/>
    <w:uiPriority w:val="1"/>
    <w:qFormat/>
    <w:rsid w:val="004E6E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40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cp:lastPrinted>2023-02-17T03:52:00Z</cp:lastPrinted>
  <dcterms:created xsi:type="dcterms:W3CDTF">2023-02-17T03:35:00Z</dcterms:created>
  <dcterms:modified xsi:type="dcterms:W3CDTF">2023-02-17T05:34:00Z</dcterms:modified>
</cp:coreProperties>
</file>